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FC" w:rsidRPr="00806685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685">
        <w:rPr>
          <w:rFonts w:ascii="Times New Roman" w:hAnsi="Times New Roman" w:cs="Times New Roman"/>
          <w:b/>
          <w:sz w:val="24"/>
          <w:szCs w:val="24"/>
        </w:rPr>
        <w:t xml:space="preserve">Слайд №1 </w:t>
      </w:r>
    </w:p>
    <w:p w:rsidR="00D26BFC" w:rsidRPr="00806685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685">
        <w:rPr>
          <w:rFonts w:ascii="Times New Roman" w:hAnsi="Times New Roman" w:cs="Times New Roman"/>
          <w:sz w:val="24"/>
          <w:szCs w:val="24"/>
        </w:rPr>
        <w:t>Здравствуйте. Я – уче</w:t>
      </w:r>
      <w:r w:rsidR="00B523D4" w:rsidRPr="00806685">
        <w:rPr>
          <w:rFonts w:ascii="Times New Roman" w:hAnsi="Times New Roman" w:cs="Times New Roman"/>
          <w:sz w:val="24"/>
          <w:szCs w:val="24"/>
        </w:rPr>
        <w:t xml:space="preserve">ница 9 класса </w:t>
      </w:r>
      <w:proofErr w:type="spellStart"/>
      <w:r w:rsidR="00B523D4" w:rsidRPr="00806685">
        <w:rPr>
          <w:rFonts w:ascii="Times New Roman" w:hAnsi="Times New Roman" w:cs="Times New Roman"/>
          <w:sz w:val="24"/>
          <w:szCs w:val="24"/>
        </w:rPr>
        <w:t>Кишкун</w:t>
      </w:r>
      <w:proofErr w:type="spellEnd"/>
      <w:r w:rsidR="00B523D4" w:rsidRPr="00806685">
        <w:rPr>
          <w:rFonts w:ascii="Times New Roman" w:hAnsi="Times New Roman" w:cs="Times New Roman"/>
          <w:sz w:val="24"/>
          <w:szCs w:val="24"/>
        </w:rPr>
        <w:t xml:space="preserve"> Дарья</w:t>
      </w:r>
      <w:r w:rsidRPr="00806685">
        <w:rPr>
          <w:rFonts w:ascii="Times New Roman" w:hAnsi="Times New Roman" w:cs="Times New Roman"/>
          <w:sz w:val="24"/>
          <w:szCs w:val="24"/>
        </w:rPr>
        <w:t>.</w:t>
      </w:r>
      <w:r w:rsidR="00F00092" w:rsidRPr="00806685">
        <w:rPr>
          <w:rFonts w:ascii="Times New Roman" w:hAnsi="Times New Roman" w:cs="Times New Roman"/>
          <w:sz w:val="24"/>
          <w:szCs w:val="24"/>
        </w:rPr>
        <w:t xml:space="preserve"> </w:t>
      </w:r>
      <w:r w:rsidR="00B510F2" w:rsidRPr="00806685">
        <w:rPr>
          <w:rFonts w:ascii="Times New Roman" w:hAnsi="Times New Roman" w:cs="Times New Roman"/>
          <w:sz w:val="24"/>
          <w:szCs w:val="24"/>
        </w:rPr>
        <w:t>Предлага</w:t>
      </w:r>
      <w:r w:rsidR="00F00092" w:rsidRPr="00806685">
        <w:rPr>
          <w:rFonts w:ascii="Times New Roman" w:hAnsi="Times New Roman" w:cs="Times New Roman"/>
          <w:sz w:val="24"/>
          <w:szCs w:val="24"/>
        </w:rPr>
        <w:t>ю в</w:t>
      </w:r>
      <w:r w:rsidR="00B523D4" w:rsidRPr="00806685">
        <w:rPr>
          <w:rFonts w:ascii="Times New Roman" w:hAnsi="Times New Roman" w:cs="Times New Roman"/>
          <w:sz w:val="24"/>
          <w:szCs w:val="24"/>
        </w:rPr>
        <w:t>ашему в</w:t>
      </w:r>
      <w:r w:rsidR="00B13352">
        <w:rPr>
          <w:rFonts w:ascii="Times New Roman" w:hAnsi="Times New Roman" w:cs="Times New Roman"/>
          <w:sz w:val="24"/>
          <w:szCs w:val="24"/>
        </w:rPr>
        <w:t>ниманию исследовательский проект</w:t>
      </w:r>
      <w:r w:rsidR="00B523D4" w:rsidRPr="00806685">
        <w:rPr>
          <w:rFonts w:ascii="Times New Roman" w:hAnsi="Times New Roman" w:cs="Times New Roman"/>
          <w:sz w:val="24"/>
          <w:szCs w:val="24"/>
        </w:rPr>
        <w:t xml:space="preserve"> по теме «Создание тренажёр</w:t>
      </w:r>
      <w:r w:rsidR="00B13352">
        <w:rPr>
          <w:rFonts w:ascii="Times New Roman" w:hAnsi="Times New Roman" w:cs="Times New Roman"/>
          <w:sz w:val="24"/>
          <w:szCs w:val="24"/>
        </w:rPr>
        <w:t>а для подготовки к ОГЭ по химии</w:t>
      </w:r>
      <w:r w:rsidR="00F00092" w:rsidRPr="00806685">
        <w:rPr>
          <w:rFonts w:ascii="Times New Roman" w:hAnsi="Times New Roman" w:cs="Times New Roman"/>
          <w:sz w:val="24"/>
          <w:szCs w:val="24"/>
        </w:rPr>
        <w:t>».</w:t>
      </w:r>
    </w:p>
    <w:p w:rsidR="00D26BFC" w:rsidRPr="00806685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685">
        <w:rPr>
          <w:rFonts w:ascii="Times New Roman" w:hAnsi="Times New Roman" w:cs="Times New Roman"/>
          <w:b/>
          <w:sz w:val="24"/>
          <w:szCs w:val="24"/>
        </w:rPr>
        <w:t xml:space="preserve"> Слайд №2</w:t>
      </w:r>
    </w:p>
    <w:p w:rsidR="00B523D4" w:rsidRPr="00806685" w:rsidRDefault="00B523D4" w:rsidP="000C09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685">
        <w:rPr>
          <w:rFonts w:ascii="Times New Roman" w:hAnsi="Times New Roman" w:cs="Times New Roman"/>
          <w:sz w:val="24"/>
          <w:szCs w:val="24"/>
        </w:rPr>
        <w:t xml:space="preserve">В этом году я сдаю экзамен по химии. Для ученика, сдающего экзамен, необходимо вспомнить и систематизировать материал, изученный ранее. </w:t>
      </w:r>
      <w:r w:rsidR="00806685" w:rsidRPr="00806685">
        <w:rPr>
          <w:rFonts w:ascii="Times New Roman" w:hAnsi="Times New Roman" w:cs="Times New Roman"/>
          <w:sz w:val="24"/>
          <w:szCs w:val="24"/>
        </w:rPr>
        <w:t xml:space="preserve">Тема «Соединения химических элементов» является одной из ключевых тем в органической химии. </w:t>
      </w:r>
      <w:r w:rsidR="00806685" w:rsidRPr="0080668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06685" w:rsidRPr="00806685">
        <w:rPr>
          <w:rFonts w:ascii="Times New Roman" w:hAnsi="Times New Roman" w:cs="Times New Roman"/>
          <w:sz w:val="24"/>
          <w:szCs w:val="24"/>
        </w:rPr>
        <w:t xml:space="preserve">Использование тренажера позволяет учащимся вспомнить либо получить знания по теме, вырабатывает навык работы с тестами, которые в последнее время приобрели статус контрольных материалов. 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№3</w:t>
      </w:r>
    </w:p>
    <w:p w:rsidR="00F02625" w:rsidRPr="008C49B6" w:rsidRDefault="00806685" w:rsidP="007F69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своей работы мною</w:t>
      </w:r>
      <w:r w:rsidR="00F02625" w:rsidRPr="008C49B6">
        <w:rPr>
          <w:rFonts w:ascii="Times New Roman" w:hAnsi="Times New Roman" w:cs="Times New Roman"/>
          <w:sz w:val="24"/>
          <w:szCs w:val="24"/>
        </w:rPr>
        <w:t xml:space="preserve"> была выдвинута гипотеза</w:t>
      </w:r>
      <w:r w:rsidR="00F02625" w:rsidRPr="008C49B6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04B51" w:rsidRPr="008C49B6">
        <w:rPr>
          <w:rFonts w:ascii="Times New Roman" w:hAnsi="Times New Roman" w:cs="Times New Roman"/>
          <w:sz w:val="24"/>
          <w:szCs w:val="24"/>
        </w:rPr>
        <w:t xml:space="preserve"> </w:t>
      </w:r>
      <w:r w:rsidR="00B13352">
        <w:rPr>
          <w:rFonts w:ascii="Times New Roman" w:hAnsi="Times New Roman" w:cs="Times New Roman"/>
          <w:sz w:val="24"/>
          <w:szCs w:val="24"/>
        </w:rPr>
        <w:t>создание тренажёра позволит более эффективно подготовиться к экзамену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BFC" w:rsidRPr="008C49B6" w:rsidRDefault="00D26BFC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№4</w:t>
      </w:r>
    </w:p>
    <w:p w:rsidR="00422F5F" w:rsidRDefault="00F02625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Цели и </w:t>
      </w:r>
      <w:r w:rsidR="00B35DB9" w:rsidRPr="008C49B6">
        <w:rPr>
          <w:rFonts w:ascii="Times New Roman" w:hAnsi="Times New Roman" w:cs="Times New Roman"/>
          <w:sz w:val="24"/>
          <w:szCs w:val="24"/>
        </w:rPr>
        <w:t>задачи</w:t>
      </w:r>
      <w:proofErr w:type="gramStart"/>
      <w:r w:rsidR="00B35DB9" w:rsidRPr="008C49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35DB9" w:rsidRPr="008C49B6">
        <w:rPr>
          <w:rFonts w:ascii="Times New Roman" w:hAnsi="Times New Roman" w:cs="Times New Roman"/>
          <w:sz w:val="24"/>
          <w:szCs w:val="24"/>
        </w:rPr>
        <w:t xml:space="preserve"> которые мы по</w:t>
      </w:r>
      <w:r w:rsidRPr="008C49B6">
        <w:rPr>
          <w:rFonts w:ascii="Times New Roman" w:hAnsi="Times New Roman" w:cs="Times New Roman"/>
          <w:sz w:val="24"/>
          <w:szCs w:val="24"/>
        </w:rPr>
        <w:t>ставили перед собой</w:t>
      </w:r>
      <w:r w:rsidR="00B35DB9" w:rsidRPr="008C49B6">
        <w:rPr>
          <w:rFonts w:ascii="Times New Roman" w:hAnsi="Times New Roman" w:cs="Times New Roman"/>
          <w:sz w:val="24"/>
          <w:szCs w:val="24"/>
        </w:rPr>
        <w:t>,</w:t>
      </w:r>
      <w:r w:rsidRPr="008C49B6">
        <w:rPr>
          <w:rFonts w:ascii="Times New Roman" w:hAnsi="Times New Roman" w:cs="Times New Roman"/>
          <w:sz w:val="24"/>
          <w:szCs w:val="24"/>
        </w:rPr>
        <w:t xml:space="preserve"> вы видите на экране</w:t>
      </w:r>
    </w:p>
    <w:p w:rsid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Обращаешь внимание на слайд, но не читаешь с него, а там написано:</w:t>
      </w:r>
      <w:proofErr w:type="gramEnd"/>
    </w:p>
    <w:p w:rsidR="00422F5F" w:rsidRPr="00422F5F" w:rsidRDefault="00422F5F" w:rsidP="00422F5F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2F5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422F5F">
        <w:rPr>
          <w:rFonts w:ascii="Times New Roman" w:hAnsi="Times New Roman" w:cs="Times New Roman"/>
          <w:bCs/>
          <w:i/>
          <w:sz w:val="24"/>
          <w:szCs w:val="24"/>
          <w:u w:val="single"/>
        </w:rPr>
        <w:t>Цель:</w:t>
      </w:r>
      <w:r w:rsidRPr="00422F5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22F5F">
        <w:rPr>
          <w:rFonts w:ascii="Times New Roman" w:hAnsi="Times New Roman" w:cs="Times New Roman"/>
          <w:i/>
          <w:sz w:val="24"/>
          <w:szCs w:val="24"/>
        </w:rPr>
        <w:t>обобщить и систематизировать материал по классификации и номенклатуре основных классов неорганических соединений.</w:t>
      </w:r>
    </w:p>
    <w:p w:rsidR="00422F5F" w:rsidRPr="00422F5F" w:rsidRDefault="00422F5F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22F5F">
        <w:rPr>
          <w:rFonts w:ascii="Times New Roman" w:hAnsi="Times New Roman" w:cs="Times New Roman"/>
          <w:bCs/>
          <w:i/>
          <w:sz w:val="24"/>
          <w:szCs w:val="24"/>
          <w:u w:val="single"/>
        </w:rPr>
        <w:t>Задачи:</w:t>
      </w:r>
      <w:r w:rsidRPr="00422F5F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422F5F" w:rsidRP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2F5F">
        <w:rPr>
          <w:rFonts w:ascii="Times New Roman" w:hAnsi="Times New Roman" w:cs="Times New Roman"/>
          <w:i/>
          <w:sz w:val="24"/>
          <w:szCs w:val="24"/>
        </w:rPr>
        <w:t xml:space="preserve">1) изучить литературу по данному вопросу; 2) отобрать теоретический материал </w:t>
      </w:r>
      <w:proofErr w:type="gramStart"/>
      <w:r w:rsidRPr="00422F5F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Pr="00422F5F">
        <w:rPr>
          <w:rFonts w:ascii="Times New Roman" w:hAnsi="Times New Roman" w:cs="Times New Roman"/>
          <w:i/>
          <w:sz w:val="24"/>
          <w:szCs w:val="24"/>
        </w:rPr>
        <w:t xml:space="preserve"> повторении; </w:t>
      </w:r>
    </w:p>
    <w:p w:rsidR="00F02625" w:rsidRP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2F5F">
        <w:rPr>
          <w:rFonts w:ascii="Times New Roman" w:hAnsi="Times New Roman" w:cs="Times New Roman"/>
          <w:i/>
          <w:sz w:val="24"/>
          <w:szCs w:val="24"/>
        </w:rPr>
        <w:t>3) создать тренажёр для отработки умений и знаний по данной теме.</w:t>
      </w:r>
    </w:p>
    <w:p w:rsidR="00B13352" w:rsidRDefault="00B13352" w:rsidP="00422F5F">
      <w:pPr>
        <w:tabs>
          <w:tab w:val="num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работы были использованы следующие методы:</w:t>
      </w:r>
    </w:p>
    <w:p w:rsidR="00B13352" w:rsidRPr="008C49B6" w:rsidRDefault="00B13352" w:rsidP="00422F5F">
      <w:pPr>
        <w:tabs>
          <w:tab w:val="num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8C49B6">
        <w:rPr>
          <w:rFonts w:ascii="Times New Roman" w:hAnsi="Times New Roman" w:cs="Times New Roman"/>
          <w:sz w:val="24"/>
          <w:szCs w:val="24"/>
        </w:rPr>
        <w:t>поиск литературы по данной теме;</w:t>
      </w:r>
    </w:p>
    <w:p w:rsidR="00B13352" w:rsidRPr="008C49B6" w:rsidRDefault="00B13352" w:rsidP="00422F5F">
      <w:pPr>
        <w:tabs>
          <w:tab w:val="num" w:pos="1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9B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 отбор и анализ необходимого материала</w:t>
      </w:r>
      <w:r w:rsidRPr="008C49B6">
        <w:rPr>
          <w:rFonts w:ascii="Times New Roman" w:hAnsi="Times New Roman" w:cs="Times New Roman"/>
          <w:sz w:val="24"/>
          <w:szCs w:val="24"/>
        </w:rPr>
        <w:t>;</w:t>
      </w:r>
    </w:p>
    <w:p w:rsidR="00B13352" w:rsidRDefault="00B13352" w:rsidP="00422F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создание тренажёра, направленного на отработку знаний и умений по данной теме</w:t>
      </w:r>
      <w:r w:rsidRPr="00980C94">
        <w:rPr>
          <w:rFonts w:ascii="Times New Roman" w:hAnsi="Times New Roman" w:cs="Times New Roman"/>
          <w:sz w:val="24"/>
          <w:szCs w:val="24"/>
        </w:rPr>
        <w:t xml:space="preserve"> </w:t>
      </w:r>
      <w:r w:rsidRPr="008C49B6">
        <w:rPr>
          <w:rFonts w:ascii="Times New Roman" w:hAnsi="Times New Roman" w:cs="Times New Roman"/>
          <w:sz w:val="24"/>
          <w:szCs w:val="24"/>
        </w:rPr>
        <w:t>в виде презентации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Microsoft</w:t>
      </w:r>
      <w:r w:rsidRPr="00EA0BCC">
        <w:rPr>
          <w:rFonts w:ascii="Times New Roman" w:hAnsi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Office</w:t>
      </w:r>
      <w:r w:rsidRPr="00EA0BCC">
        <w:rPr>
          <w:rFonts w:ascii="Times New Roman" w:hAnsi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Power</w:t>
      </w:r>
      <w:r w:rsidRPr="00EA0BCC">
        <w:rPr>
          <w:rFonts w:ascii="Times New Roman" w:hAnsi="Times New Roman"/>
          <w:sz w:val="24"/>
          <w:szCs w:val="24"/>
        </w:rPr>
        <w:t xml:space="preserve"> </w:t>
      </w:r>
      <w:r w:rsidRPr="00144EA0">
        <w:rPr>
          <w:rFonts w:ascii="Times New Roman" w:hAnsi="Times New Roman"/>
          <w:sz w:val="24"/>
          <w:szCs w:val="24"/>
          <w:lang w:val="en-US"/>
        </w:rPr>
        <w:t>Point</w:t>
      </w:r>
      <w:r w:rsidRPr="00EA0BCC">
        <w:rPr>
          <w:rFonts w:ascii="Times New Roman" w:hAnsi="Times New Roman"/>
          <w:sz w:val="24"/>
          <w:szCs w:val="24"/>
        </w:rPr>
        <w:t xml:space="preserve"> 97-2003</w:t>
      </w:r>
      <w:r>
        <w:rPr>
          <w:rFonts w:ascii="Times New Roman" w:hAnsi="Times New Roman"/>
          <w:sz w:val="24"/>
          <w:szCs w:val="24"/>
        </w:rPr>
        <w:t>;</w:t>
      </w:r>
    </w:p>
    <w:p w:rsidR="00B13352" w:rsidRPr="00B13352" w:rsidRDefault="00B13352" w:rsidP="00422F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анкетирование учащихся, которое позволило выяснить преимущества работы с тренажёром по сравнению с традиционной подготовкой.</w:t>
      </w:r>
    </w:p>
    <w:p w:rsidR="00D26BFC" w:rsidRDefault="00B13352" w:rsidP="00422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№5</w:t>
      </w:r>
    </w:p>
    <w:p w:rsidR="00B13352" w:rsidRDefault="00B13352" w:rsidP="00422F5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себя я решила, что мой тренажёр с одной стороны должен включать теоретический материал по теме «Классы неорганических соединений», с другой – практическая часть, которая позволит учащимся систематизировать и закрепить полученный материал.</w:t>
      </w:r>
    </w:p>
    <w:p w:rsidR="00B13352" w:rsidRDefault="00B13352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98E">
        <w:rPr>
          <w:rFonts w:ascii="Times New Roman" w:hAnsi="Times New Roman" w:cs="Times New Roman"/>
          <w:sz w:val="24"/>
          <w:szCs w:val="24"/>
        </w:rPr>
        <w:t xml:space="preserve">Основой создания электронного тренажера стала программа </w:t>
      </w:r>
      <w:r w:rsidRPr="00AF698E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AF698E">
        <w:rPr>
          <w:rFonts w:ascii="Times New Roman" w:hAnsi="Times New Roman" w:cs="Times New Roman"/>
          <w:sz w:val="24"/>
          <w:szCs w:val="24"/>
        </w:rPr>
        <w:t xml:space="preserve"> </w:t>
      </w:r>
      <w:r w:rsidRPr="00AF698E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AF69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Материал, помещённый в тренажёр, разбит на 4 блока,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B13352">
        <w:rPr>
          <w:rFonts w:ascii="Times New Roman" w:hAnsi="Times New Roman" w:cs="Times New Roman"/>
          <w:sz w:val="24"/>
          <w:szCs w:val="24"/>
        </w:rPr>
        <w:t xml:space="preserve">слайде </w:t>
      </w:r>
      <w:r w:rsidRPr="00B13352">
        <w:rPr>
          <w:rFonts w:ascii="Times New Roman" w:hAnsi="Times New Roman" w:cs="Times New Roman"/>
          <w:i/>
          <w:sz w:val="24"/>
          <w:szCs w:val="24"/>
        </w:rPr>
        <w:t>(показываешь на слайд, но не перечисляешь):</w:t>
      </w:r>
    </w:p>
    <w:p w:rsidR="00B13352" w:rsidRPr="00B13352" w:rsidRDefault="00B13352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слайде написано:</w:t>
      </w:r>
    </w:p>
    <w:p w:rsidR="00B13352" w:rsidRPr="00422F5F" w:rsidRDefault="00B13352" w:rsidP="00422F5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2F5F">
        <w:rPr>
          <w:rFonts w:ascii="Times New Roman" w:hAnsi="Times New Roman" w:cs="Times New Roman"/>
          <w:i/>
          <w:sz w:val="24"/>
          <w:szCs w:val="24"/>
        </w:rPr>
        <w:t>1) «Теоретический»;2) «Кто есть кто?»;3) «Тренировочный» 4) «Приложения»</w:t>
      </w:r>
    </w:p>
    <w:p w:rsidR="00B13352" w:rsidRPr="00B13352" w:rsidRDefault="00B13352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удобства работы с материалом тренажёра мною созданы гиперссылки и управляющие кнопки. </w:t>
      </w:r>
    </w:p>
    <w:p w:rsidR="00B13352" w:rsidRDefault="00B13352" w:rsidP="00422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№6</w:t>
      </w:r>
    </w:p>
    <w:p w:rsidR="00EA0BCC" w:rsidRPr="00890606" w:rsidRDefault="00EA0BCC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606">
        <w:rPr>
          <w:rFonts w:ascii="Times New Roman" w:hAnsi="Times New Roman" w:cs="Times New Roman"/>
          <w:sz w:val="24"/>
          <w:szCs w:val="24"/>
        </w:rPr>
        <w:t xml:space="preserve">Мой тренажёр должен помочь ученику вспомнить либо изучить тему «Соединения химических элементов», поэтому обязательным компонентом стал блок «Теоретический материал». </w:t>
      </w:r>
      <w:r w:rsidR="00890606" w:rsidRPr="00890606">
        <w:rPr>
          <w:rFonts w:ascii="Times New Roman" w:hAnsi="Times New Roman" w:cs="Times New Roman"/>
          <w:sz w:val="24"/>
          <w:szCs w:val="24"/>
        </w:rPr>
        <w:t>В этом блоке ребята, пользуясь гиперссылками, вспоминают, что такое оксиды, кислоты, соли, основания и их классификацию, требуемые при подготовке к экзамену.</w:t>
      </w:r>
    </w:p>
    <w:p w:rsidR="00B13352" w:rsidRDefault="00B13352" w:rsidP="00422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Слайд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D26BFC" w:rsidRPr="00B13352" w:rsidRDefault="00B13352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часть тренажёра включает в себя два блока, позволяющие отработать знания и умения по данной теме. Так блок «Кто есть кто?» п</w:t>
      </w:r>
      <w:r w:rsidRPr="00890606">
        <w:rPr>
          <w:rFonts w:ascii="Times New Roman" w:hAnsi="Times New Roman" w:cs="Times New Roman"/>
          <w:sz w:val="24"/>
          <w:szCs w:val="24"/>
        </w:rPr>
        <w:t xml:space="preserve">редставляет собой поле, где перечислены </w:t>
      </w:r>
      <w:r>
        <w:rPr>
          <w:rFonts w:ascii="Times New Roman" w:hAnsi="Times New Roman" w:cs="Times New Roman"/>
          <w:sz w:val="24"/>
          <w:szCs w:val="24"/>
        </w:rPr>
        <w:t>формулы различных химических соединений</w:t>
      </w:r>
      <w:r w:rsidRPr="00890606">
        <w:rPr>
          <w:rFonts w:ascii="Times New Roman" w:hAnsi="Times New Roman" w:cs="Times New Roman"/>
          <w:sz w:val="24"/>
          <w:szCs w:val="24"/>
        </w:rPr>
        <w:t>. Ученик, работая с полем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0606">
        <w:rPr>
          <w:rFonts w:ascii="Times New Roman" w:hAnsi="Times New Roman" w:cs="Times New Roman"/>
          <w:sz w:val="24"/>
          <w:szCs w:val="24"/>
        </w:rPr>
        <w:t xml:space="preserve"> вначале самостоятельно </w:t>
      </w:r>
      <w:r>
        <w:rPr>
          <w:rFonts w:ascii="Times New Roman" w:hAnsi="Times New Roman" w:cs="Times New Roman"/>
          <w:sz w:val="24"/>
          <w:szCs w:val="24"/>
        </w:rPr>
        <w:t>определяет класс соединения</w:t>
      </w:r>
      <w:r w:rsidRPr="008906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его вид по предлагаемой в теоретическом блоке классификации, называет соединение, </w:t>
      </w:r>
      <w:r w:rsidRPr="00890606">
        <w:rPr>
          <w:rFonts w:ascii="Times New Roman" w:hAnsi="Times New Roman" w:cs="Times New Roman"/>
          <w:sz w:val="24"/>
          <w:szCs w:val="24"/>
        </w:rPr>
        <w:t xml:space="preserve"> а потом пользуется гиперссылкой для подтверждения своего ответа.</w:t>
      </w:r>
    </w:p>
    <w:p w:rsidR="00B13352" w:rsidRDefault="00B13352" w:rsidP="00422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№8</w:t>
      </w:r>
    </w:p>
    <w:p w:rsidR="00B13352" w:rsidRDefault="00B13352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«Тренировочный» включает себя 20 тестовых вопросов в формате 5 вопроса заданий ОГЭ по химии, взятых из пособий для подготовк</w:t>
      </w:r>
      <w:r w:rsidR="00422F5F">
        <w:rPr>
          <w:rFonts w:ascii="Times New Roman" w:hAnsi="Times New Roman" w:cs="Times New Roman"/>
          <w:sz w:val="24"/>
          <w:szCs w:val="24"/>
        </w:rPr>
        <w:t xml:space="preserve">и к ОГЭ по химии. </w:t>
      </w:r>
      <w:r>
        <w:rPr>
          <w:rFonts w:ascii="Times New Roman" w:hAnsi="Times New Roman" w:cs="Times New Roman"/>
          <w:sz w:val="24"/>
          <w:szCs w:val="24"/>
        </w:rPr>
        <w:t>Ученику необходимо выбрать один вариант ответа, нажав на кружок. Если ответ верен, то появится знак «+», если неверен, то появится «</w:t>
      </w:r>
      <w:proofErr w:type="gramStart"/>
      <w:r>
        <w:rPr>
          <w:rFonts w:ascii="Times New Roman" w:hAnsi="Times New Roman" w:cs="Times New Roman"/>
          <w:sz w:val="24"/>
          <w:szCs w:val="24"/>
        </w:rPr>
        <w:t>-»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22F5F" w:rsidRDefault="00422F5F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2F5F" w:rsidRDefault="00422F5F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3352" w:rsidRP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Слайд №9</w:t>
      </w:r>
      <w:r w:rsidR="00B1335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55511" w:rsidRDefault="00455511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CB4">
        <w:rPr>
          <w:rFonts w:ascii="Times New Roman" w:hAnsi="Times New Roman" w:cs="Times New Roman"/>
          <w:sz w:val="24"/>
          <w:szCs w:val="24"/>
        </w:rPr>
        <w:t>Блок «Приложения» включает в себя</w:t>
      </w:r>
      <w:r w:rsidR="00550CB4">
        <w:rPr>
          <w:rFonts w:ascii="Times New Roman" w:hAnsi="Times New Roman" w:cs="Times New Roman"/>
          <w:sz w:val="24"/>
          <w:szCs w:val="24"/>
        </w:rPr>
        <w:t xml:space="preserve"> вспомогательный</w:t>
      </w:r>
      <w:r w:rsidRPr="00550CB4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550CB4">
        <w:rPr>
          <w:rFonts w:ascii="Times New Roman" w:hAnsi="Times New Roman" w:cs="Times New Roman"/>
          <w:sz w:val="24"/>
          <w:szCs w:val="24"/>
        </w:rPr>
        <w:t xml:space="preserve"> по теме</w:t>
      </w:r>
      <w:r w:rsidRPr="00550CB4">
        <w:rPr>
          <w:rFonts w:ascii="Times New Roman" w:hAnsi="Times New Roman" w:cs="Times New Roman"/>
          <w:sz w:val="24"/>
          <w:szCs w:val="24"/>
        </w:rPr>
        <w:t>: таблицу «Формулы и названия кислот и кислотных остатков», таблицу «Растворимость кислот, оснований и солей в воде», таблицу «Окраска индикаторов в различных средах».</w:t>
      </w:r>
    </w:p>
    <w:p w:rsidR="00B13352" w:rsidRPr="008C49B6" w:rsidRDefault="00422F5F" w:rsidP="00422F5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Слайд №10</w:t>
      </w:r>
    </w:p>
    <w:p w:rsidR="00B13352" w:rsidRPr="009A33CE" w:rsidRDefault="00B13352" w:rsidP="00422F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Тренажёр выдан для изучения другим де</w:t>
      </w:r>
      <w:r>
        <w:rPr>
          <w:rFonts w:ascii="Times New Roman" w:hAnsi="Times New Roman" w:cs="Times New Roman"/>
          <w:sz w:val="24"/>
          <w:szCs w:val="24"/>
        </w:rPr>
        <w:t>вятиклассникам, сдающим экзамен, а также ряду восьмиклассников – всего 23 человека. После использования тренажёра ребятам предложили пройти анонимное анкетирование. Цель – узнать мнение учащихся о нашем тренажёре</w:t>
      </w:r>
    </w:p>
    <w:p w:rsidR="00422F5F" w:rsidRDefault="00B13352" w:rsidP="00422F5F">
      <w:pPr>
        <w:pStyle w:val="a6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анкетирования  показали, что у учащихся работа с </w:t>
      </w:r>
      <w:proofErr w:type="gramStart"/>
      <w:r>
        <w:rPr>
          <w:rFonts w:ascii="Times New Roman" w:hAnsi="Times New Roman"/>
          <w:sz w:val="24"/>
          <w:szCs w:val="24"/>
        </w:rPr>
        <w:t>электронными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тренажером на компьютере вызвала большой интерес, технических затруднений никто не испытывал, все отметили, что их знания по теме </w:t>
      </w:r>
      <w:r w:rsidRPr="006D1B8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</w:rPr>
        <w:t>Классы неорганических соединений</w:t>
      </w:r>
      <w:r w:rsidRPr="006D1B83">
        <w:rPr>
          <w:rFonts w:ascii="Times New Roman" w:hAnsi="Times New Roman"/>
          <w:sz w:val="24"/>
          <w:szCs w:val="24"/>
        </w:rPr>
        <w:t>»</w:t>
      </w:r>
      <w:r w:rsidR="00422F5F">
        <w:rPr>
          <w:rFonts w:ascii="Times New Roman" w:hAnsi="Times New Roman"/>
          <w:sz w:val="24"/>
          <w:szCs w:val="24"/>
        </w:rPr>
        <w:t xml:space="preserve"> улучшились. П</w:t>
      </w:r>
      <w:r>
        <w:rPr>
          <w:rFonts w:ascii="Times New Roman" w:hAnsi="Times New Roman"/>
          <w:sz w:val="24"/>
          <w:szCs w:val="24"/>
        </w:rPr>
        <w:t>реимуществ использования компьютерных тех</w:t>
      </w:r>
      <w:r w:rsidR="00422F5F">
        <w:rPr>
          <w:rFonts w:ascii="Times New Roman" w:hAnsi="Times New Roman"/>
          <w:sz w:val="24"/>
          <w:szCs w:val="24"/>
        </w:rPr>
        <w:t xml:space="preserve">нологий, отмеченные ребятами, представлены на слайде </w:t>
      </w:r>
    </w:p>
    <w:p w:rsidR="00422F5F" w:rsidRDefault="00422F5F" w:rsidP="00422F5F">
      <w:pPr>
        <w:pStyle w:val="a6"/>
        <w:spacing w:after="0" w:line="240" w:lineRule="auto"/>
        <w:ind w:left="0"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422F5F">
        <w:rPr>
          <w:rFonts w:ascii="Times New Roman" w:hAnsi="Times New Roman"/>
          <w:i/>
          <w:sz w:val="24"/>
          <w:szCs w:val="24"/>
        </w:rPr>
        <w:t xml:space="preserve">бращаешь </w:t>
      </w:r>
      <w:r>
        <w:rPr>
          <w:rFonts w:ascii="Times New Roman" w:hAnsi="Times New Roman"/>
          <w:i/>
          <w:sz w:val="24"/>
          <w:szCs w:val="24"/>
        </w:rPr>
        <w:t>внимание на слайд, но не читаешь.  На  слайде будет написано:</w:t>
      </w:r>
    </w:p>
    <w:p w:rsidR="00422F5F" w:rsidRPr="00422F5F" w:rsidRDefault="00422F5F" w:rsidP="00422F5F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422F5F">
        <w:rPr>
          <w:rFonts w:ascii="Times New Roman" w:hAnsi="Times New Roman"/>
          <w:i/>
          <w:sz w:val="24"/>
          <w:szCs w:val="24"/>
        </w:rPr>
        <w:t>легко и удобно использовать;</w:t>
      </w:r>
    </w:p>
    <w:p w:rsidR="00422F5F" w:rsidRPr="00422F5F" w:rsidRDefault="00422F5F" w:rsidP="00422F5F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422F5F">
        <w:rPr>
          <w:rFonts w:ascii="Times New Roman" w:hAnsi="Times New Roman"/>
          <w:i/>
          <w:sz w:val="24"/>
          <w:szCs w:val="24"/>
        </w:rPr>
        <w:t>тратится мало времени на работу;</w:t>
      </w:r>
    </w:p>
    <w:p w:rsidR="00422F5F" w:rsidRPr="00422F5F" w:rsidRDefault="00422F5F" w:rsidP="00422F5F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422F5F">
        <w:rPr>
          <w:rFonts w:ascii="Times New Roman" w:hAnsi="Times New Roman"/>
          <w:i/>
          <w:sz w:val="24"/>
          <w:szCs w:val="24"/>
        </w:rPr>
        <w:t>можно вернуться и исправить ошибки;</w:t>
      </w:r>
    </w:p>
    <w:p w:rsidR="00422F5F" w:rsidRPr="00422F5F" w:rsidRDefault="00422F5F" w:rsidP="00422F5F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422F5F">
        <w:rPr>
          <w:rFonts w:ascii="Times New Roman" w:hAnsi="Times New Roman"/>
          <w:i/>
          <w:sz w:val="24"/>
          <w:szCs w:val="24"/>
        </w:rPr>
        <w:t>можно не бояться, что отстанешь от класса;</w:t>
      </w:r>
    </w:p>
    <w:p w:rsidR="00B13352" w:rsidRPr="00422F5F" w:rsidRDefault="00422F5F" w:rsidP="00422F5F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422F5F">
        <w:rPr>
          <w:rFonts w:ascii="Times New Roman" w:hAnsi="Times New Roman"/>
          <w:i/>
          <w:sz w:val="24"/>
          <w:szCs w:val="24"/>
        </w:rPr>
        <w:t>не нужно тратить время на поиск теоретического материала.</w:t>
      </w:r>
    </w:p>
    <w:p w:rsidR="00422F5F" w:rsidRPr="00422F5F" w:rsidRDefault="00422F5F" w:rsidP="00422F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2F5F">
        <w:rPr>
          <w:rFonts w:ascii="Times New Roman" w:hAnsi="Times New Roman"/>
          <w:b/>
          <w:sz w:val="24"/>
          <w:szCs w:val="24"/>
        </w:rPr>
        <w:t>Слайд №11</w:t>
      </w:r>
    </w:p>
    <w:p w:rsidR="00422F5F" w:rsidRDefault="00422F5F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Таким образом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4B6E">
        <w:rPr>
          <w:rFonts w:ascii="Times New Roman" w:hAnsi="Times New Roman" w:cs="Times New Roman"/>
          <w:sz w:val="24"/>
          <w:szCs w:val="24"/>
        </w:rPr>
        <w:t xml:space="preserve"> результатом моей работы стал электрон</w:t>
      </w:r>
      <w:r>
        <w:rPr>
          <w:rFonts w:ascii="Times New Roman" w:hAnsi="Times New Roman" w:cs="Times New Roman"/>
          <w:sz w:val="24"/>
          <w:szCs w:val="24"/>
        </w:rPr>
        <w:t xml:space="preserve">ный тренажёр, включающий вопросы </w:t>
      </w:r>
      <w:r w:rsidRPr="00194B6E">
        <w:rPr>
          <w:rFonts w:ascii="Times New Roman" w:hAnsi="Times New Roman" w:cs="Times New Roman"/>
          <w:sz w:val="24"/>
          <w:szCs w:val="24"/>
        </w:rPr>
        <w:t xml:space="preserve"> для отработки задания 5 первой части экзаменационной работы по химии. </w:t>
      </w:r>
    </w:p>
    <w:p w:rsidR="00422F5F" w:rsidRDefault="00422F5F" w:rsidP="00422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Преимущества использования тренажёра:</w:t>
      </w:r>
    </w:p>
    <w:p w:rsidR="00422F5F" w:rsidRPr="00194B6E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1) позволяет организовать самостоятельную работу по теме, что особенно актуально при болезни ученика и для подвозных учащихся;</w:t>
      </w:r>
    </w:p>
    <w:p w:rsidR="00422F5F" w:rsidRPr="00194B6E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2) экономит время (ученику не нужно тратить время на поиск теоретического материала по данной теме);</w:t>
      </w:r>
    </w:p>
    <w:p w:rsidR="00422F5F" w:rsidRPr="00194B6E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3) индивидуализирует процесс, так как позволяет каждому ученику работать в своём темпе;</w:t>
      </w:r>
    </w:p>
    <w:p w:rsidR="00422F5F" w:rsidRPr="00194B6E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4) способствует отработке умений по работе с тестами;</w:t>
      </w:r>
    </w:p>
    <w:p w:rsid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E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B6E">
        <w:rPr>
          <w:rFonts w:ascii="Times New Roman" w:hAnsi="Times New Roman" w:cs="Times New Roman"/>
          <w:sz w:val="24"/>
          <w:szCs w:val="24"/>
        </w:rPr>
        <w:t>систематизирует материал и устраняет пробелы в з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94B6E">
        <w:rPr>
          <w:rFonts w:ascii="Times New Roman" w:hAnsi="Times New Roman" w:cs="Times New Roman"/>
          <w:sz w:val="24"/>
          <w:szCs w:val="24"/>
        </w:rPr>
        <w:t>аниях по теме путём многократного повторения материала в тестах.</w:t>
      </w:r>
    </w:p>
    <w:p w:rsid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516" w:rsidRPr="00422F5F" w:rsidRDefault="00422F5F" w:rsidP="00422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2F5F">
        <w:rPr>
          <w:rFonts w:ascii="Times New Roman" w:hAnsi="Times New Roman" w:cs="Times New Roman"/>
          <w:b/>
          <w:sz w:val="24"/>
          <w:szCs w:val="24"/>
        </w:rPr>
        <w:t>Слайд №12</w:t>
      </w:r>
    </w:p>
    <w:p w:rsidR="00194B6E" w:rsidRDefault="00194B6E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Мой материал будет востребован не только девятиклассниками, но и учениками 11 класса при подготовке к ЕГЭ по химии. Также материалом смогут воспользоваться ученики 8 класса при изучении темы «Соединения химических элементов». </w:t>
      </w:r>
    </w:p>
    <w:p w:rsidR="00F73563" w:rsidRDefault="00F73563" w:rsidP="00422F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Перспективы моей работы – в будущем я доработаю тренажёр, включив в него материал по свойствам классов неорганических соединений.</w:t>
      </w:r>
    </w:p>
    <w:p w:rsidR="0003598C" w:rsidRDefault="005E707B" w:rsidP="00422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9B6"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p w:rsidR="00720F39" w:rsidRPr="008C49B6" w:rsidRDefault="00720F39" w:rsidP="000C09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20F39" w:rsidRPr="008C49B6" w:rsidSect="00D26B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83C"/>
    <w:multiLevelType w:val="hybridMultilevel"/>
    <w:tmpl w:val="139E0156"/>
    <w:lvl w:ilvl="0" w:tplc="8692FDA6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17A14"/>
    <w:multiLevelType w:val="hybridMultilevel"/>
    <w:tmpl w:val="FB908E2A"/>
    <w:lvl w:ilvl="0" w:tplc="248676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221970"/>
    <w:multiLevelType w:val="hybridMultilevel"/>
    <w:tmpl w:val="20F499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BFC"/>
    <w:rsid w:val="00007F20"/>
    <w:rsid w:val="0003598C"/>
    <w:rsid w:val="000A551C"/>
    <w:rsid w:val="000C09C8"/>
    <w:rsid w:val="000D7F3A"/>
    <w:rsid w:val="001520E2"/>
    <w:rsid w:val="00187CFF"/>
    <w:rsid w:val="00194B6E"/>
    <w:rsid w:val="001A1A42"/>
    <w:rsid w:val="00230B16"/>
    <w:rsid w:val="00263EE2"/>
    <w:rsid w:val="002D4867"/>
    <w:rsid w:val="00344A7A"/>
    <w:rsid w:val="00357A47"/>
    <w:rsid w:val="00396BF3"/>
    <w:rsid w:val="00404516"/>
    <w:rsid w:val="00422F5F"/>
    <w:rsid w:val="00432F38"/>
    <w:rsid w:val="0044784A"/>
    <w:rsid w:val="00455511"/>
    <w:rsid w:val="004A0472"/>
    <w:rsid w:val="00504B51"/>
    <w:rsid w:val="00550CB4"/>
    <w:rsid w:val="005544E3"/>
    <w:rsid w:val="00560B16"/>
    <w:rsid w:val="00576FB0"/>
    <w:rsid w:val="005A7EC5"/>
    <w:rsid w:val="005C2507"/>
    <w:rsid w:val="005E4F39"/>
    <w:rsid w:val="005E5662"/>
    <w:rsid w:val="005E707B"/>
    <w:rsid w:val="00603F1E"/>
    <w:rsid w:val="00706DBA"/>
    <w:rsid w:val="00720F39"/>
    <w:rsid w:val="007B55B3"/>
    <w:rsid w:val="007F69E6"/>
    <w:rsid w:val="00806685"/>
    <w:rsid w:val="00834EE4"/>
    <w:rsid w:val="008510DF"/>
    <w:rsid w:val="00862987"/>
    <w:rsid w:val="00882107"/>
    <w:rsid w:val="00890606"/>
    <w:rsid w:val="008B35EB"/>
    <w:rsid w:val="008C49B6"/>
    <w:rsid w:val="008E282C"/>
    <w:rsid w:val="00980C94"/>
    <w:rsid w:val="009C119B"/>
    <w:rsid w:val="009F36FF"/>
    <w:rsid w:val="00A72B7C"/>
    <w:rsid w:val="00B00C33"/>
    <w:rsid w:val="00B13352"/>
    <w:rsid w:val="00B278A4"/>
    <w:rsid w:val="00B35DB9"/>
    <w:rsid w:val="00B510F2"/>
    <w:rsid w:val="00B523D4"/>
    <w:rsid w:val="00BB28A8"/>
    <w:rsid w:val="00BD6762"/>
    <w:rsid w:val="00BE5365"/>
    <w:rsid w:val="00CE497D"/>
    <w:rsid w:val="00D21ABA"/>
    <w:rsid w:val="00D26BFC"/>
    <w:rsid w:val="00D716E2"/>
    <w:rsid w:val="00E56659"/>
    <w:rsid w:val="00E62911"/>
    <w:rsid w:val="00EA0BCC"/>
    <w:rsid w:val="00F00092"/>
    <w:rsid w:val="00F02625"/>
    <w:rsid w:val="00F73563"/>
    <w:rsid w:val="00FD6149"/>
    <w:rsid w:val="00FE4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35E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character" w:styleId="a4">
    <w:name w:val="Emphasis"/>
    <w:basedOn w:val="a0"/>
    <w:uiPriority w:val="20"/>
    <w:qFormat/>
    <w:rsid w:val="00344A7A"/>
    <w:rPr>
      <w:i/>
      <w:iCs/>
    </w:rPr>
  </w:style>
  <w:style w:type="paragraph" w:styleId="a5">
    <w:name w:val="No Spacing"/>
    <w:uiPriority w:val="1"/>
    <w:qFormat/>
    <w:rsid w:val="0003598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B13352"/>
    <w:pPr>
      <w:ind w:left="720"/>
      <w:contextualSpacing/>
    </w:pPr>
    <w:rPr>
      <w:rFonts w:ascii="Franklin Gothic Book" w:eastAsia="Franklin Gothic Book" w:hAnsi="Franklin Gothic Book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3A8A2-C469-40E2-AB16-D696CC8F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39</cp:revision>
  <cp:lastPrinted>2016-01-19T10:47:00Z</cp:lastPrinted>
  <dcterms:created xsi:type="dcterms:W3CDTF">2015-01-26T12:56:00Z</dcterms:created>
  <dcterms:modified xsi:type="dcterms:W3CDTF">2018-02-15T12:28:00Z</dcterms:modified>
</cp:coreProperties>
</file>